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37" w:rsidRDefault="004B2837" w:rsidP="0080171A">
      <w:pPr>
        <w:shd w:val="clear" w:color="auto" w:fill="FFFFFF"/>
        <w:adjustRightInd/>
        <w:snapToGrid/>
        <w:spacing w:after="210"/>
        <w:jc w:val="center"/>
        <w:outlineLvl w:val="1"/>
        <w:rPr>
          <w:rFonts w:ascii="微软雅黑" w:hAnsi="微软雅黑" w:cs="宋体"/>
          <w:color w:val="333333"/>
          <w:spacing w:val="8"/>
          <w:sz w:val="33"/>
          <w:szCs w:val="33"/>
        </w:rPr>
      </w:pPr>
      <w:r>
        <w:rPr>
          <w:rFonts w:ascii="微软雅黑" w:hAnsi="微软雅黑" w:cs="宋体" w:hint="eastAsia"/>
          <w:color w:val="333333"/>
          <w:spacing w:val="8"/>
          <w:sz w:val="33"/>
          <w:szCs w:val="33"/>
        </w:rPr>
        <w:t>吉安卫校</w:t>
      </w:r>
      <w:r w:rsidRPr="004B2837">
        <w:rPr>
          <w:rFonts w:ascii="微软雅黑" w:hAnsi="微软雅黑" w:cs="宋体" w:hint="eastAsia"/>
          <w:color w:val="333333"/>
          <w:spacing w:val="8"/>
          <w:sz w:val="33"/>
          <w:szCs w:val="33"/>
        </w:rPr>
        <w:t>学生团员组织关系转入须知</w:t>
      </w:r>
    </w:p>
    <w:p w:rsidR="004B2837" w:rsidRPr="004B2837" w:rsidRDefault="0080171A" w:rsidP="0080171A">
      <w:pPr>
        <w:shd w:val="clear" w:color="auto" w:fill="FFFFFF"/>
        <w:adjustRightInd/>
        <w:snapToGrid/>
        <w:spacing w:after="0" w:line="420" w:lineRule="atLeast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>
        <w:rPr>
          <w:rFonts w:ascii="微软雅黑" w:hAnsi="微软雅黑" w:cs="宋体" w:hint="eastAsia"/>
          <w:b/>
          <w:bCs/>
          <w:color w:val="333333"/>
          <w:spacing w:val="8"/>
          <w:sz w:val="21"/>
        </w:rPr>
        <w:t xml:space="preserve">      </w:t>
      </w:r>
      <w:r w:rsidR="009F7BCC">
        <w:rPr>
          <w:rFonts w:ascii="微软雅黑" w:hAnsi="微软雅黑" w:cs="宋体" w:hint="eastAsia"/>
          <w:b/>
          <w:bCs/>
          <w:color w:val="333333"/>
          <w:spacing w:val="8"/>
          <w:sz w:val="21"/>
        </w:rPr>
        <w:t>根据《团章》第六条，团员由一个基层组织转移到另一个基层组织，必须及时办理组织关系转接手续。</w:t>
      </w:r>
      <w:r w:rsidR="004B2837" w:rsidRPr="004B2837">
        <w:rPr>
          <w:rFonts w:ascii="微软雅黑" w:hAnsi="微软雅黑" w:cs="宋体" w:hint="eastAsia"/>
          <w:color w:val="383C3C"/>
          <w:spacing w:val="23"/>
          <w:sz w:val="21"/>
          <w:szCs w:val="21"/>
        </w:rPr>
        <w:t>未</w:t>
      </w:r>
      <w:r w:rsidR="009F7BCC" w:rsidRPr="00A14D5E">
        <w:rPr>
          <w:rFonts w:ascii="微软雅黑" w:hAnsi="微软雅黑" w:cs="宋体" w:hint="eastAsia"/>
          <w:color w:val="383C3C"/>
          <w:spacing w:val="23"/>
          <w:sz w:val="21"/>
          <w:szCs w:val="21"/>
        </w:rPr>
        <w:t>及时</w:t>
      </w:r>
      <w:r w:rsidR="004B2837" w:rsidRPr="004B2837">
        <w:rPr>
          <w:rFonts w:ascii="微软雅黑" w:hAnsi="微软雅黑" w:cs="宋体" w:hint="eastAsia"/>
          <w:color w:val="383C3C"/>
          <w:spacing w:val="23"/>
          <w:sz w:val="21"/>
          <w:szCs w:val="21"/>
        </w:rPr>
        <w:t>转接</w:t>
      </w:r>
      <w:r w:rsidR="009F7BCC" w:rsidRPr="00A14D5E">
        <w:rPr>
          <w:rFonts w:ascii="微软雅黑" w:hAnsi="微软雅黑" w:cs="宋体" w:hint="eastAsia"/>
          <w:color w:val="383C3C"/>
          <w:spacing w:val="23"/>
          <w:sz w:val="21"/>
          <w:szCs w:val="21"/>
        </w:rPr>
        <w:t>团员</w:t>
      </w:r>
      <w:r w:rsidR="004B2837" w:rsidRPr="004B2837">
        <w:rPr>
          <w:rFonts w:ascii="微软雅黑" w:hAnsi="微软雅黑" w:cs="宋体" w:hint="eastAsia"/>
          <w:color w:val="383C3C"/>
          <w:spacing w:val="23"/>
          <w:sz w:val="21"/>
          <w:szCs w:val="21"/>
        </w:rPr>
        <w:t>组织关系的，按自行脱团处理。团组织关系转接，分为</w:t>
      </w:r>
      <w:r w:rsidR="004B2837" w:rsidRPr="004B2837">
        <w:rPr>
          <w:rFonts w:ascii="微软雅黑" w:hAnsi="微软雅黑" w:cs="宋体" w:hint="eastAsia"/>
          <w:b/>
          <w:bCs/>
          <w:color w:val="C00000"/>
          <w:spacing w:val="23"/>
          <w:sz w:val="21"/>
        </w:rPr>
        <w:t>线下转接和线上转接</w:t>
      </w:r>
      <w:r w:rsidR="004B2837" w:rsidRPr="004B2837">
        <w:rPr>
          <w:rFonts w:ascii="微软雅黑" w:hAnsi="微软雅黑" w:cs="宋体" w:hint="eastAsia"/>
          <w:color w:val="383C3C"/>
          <w:spacing w:val="23"/>
          <w:sz w:val="21"/>
          <w:szCs w:val="21"/>
        </w:rPr>
        <w:t>。</w:t>
      </w:r>
      <w:r w:rsidR="00A14D5E">
        <w:rPr>
          <w:rFonts w:ascii="微软雅黑" w:hAnsi="微软雅黑" w:cs="宋体" w:hint="eastAsia"/>
          <w:color w:val="383C3C"/>
          <w:spacing w:val="23"/>
          <w:sz w:val="21"/>
          <w:szCs w:val="21"/>
        </w:rPr>
        <w:t>线上内容请在开学前操作好，线下内容开学后开班会时交给班主任。</w:t>
      </w:r>
      <w:r w:rsidR="004B2837" w:rsidRPr="004B2837">
        <w:rPr>
          <w:rFonts w:ascii="微软雅黑" w:hAnsi="微软雅黑" w:cs="宋体" w:hint="eastAsia"/>
          <w:color w:val="383C3C"/>
          <w:spacing w:val="23"/>
          <w:sz w:val="21"/>
          <w:szCs w:val="21"/>
        </w:rPr>
        <w:t>线上是智慧团建系统的组织关系转接，线下是团籍资料的转接。</w:t>
      </w:r>
      <w:r w:rsidR="004B2837">
        <w:rPr>
          <w:rFonts w:ascii="微软雅黑" w:hAnsi="微软雅黑" w:cs="宋体" w:hint="eastAsia"/>
          <w:color w:val="383C3C"/>
          <w:spacing w:val="23"/>
          <w:sz w:val="21"/>
          <w:szCs w:val="21"/>
        </w:rPr>
        <w:t>具体办理</w:t>
      </w:r>
      <w:r w:rsidR="009F7BCC">
        <w:rPr>
          <w:rFonts w:ascii="微软雅黑" w:hAnsi="微软雅黑" w:cs="宋体" w:hint="eastAsia"/>
          <w:color w:val="383C3C"/>
          <w:spacing w:val="23"/>
          <w:sz w:val="21"/>
          <w:szCs w:val="21"/>
        </w:rPr>
        <w:t>如下：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33333"/>
          <w:spacing w:val="8"/>
          <w:sz w:val="26"/>
          <w:szCs w:val="26"/>
        </w:rPr>
      </w:pPr>
      <w:r>
        <w:rPr>
          <w:rFonts w:ascii="微软雅黑" w:hAnsi="微软雅黑" w:cs="宋体" w:hint="eastAsia"/>
          <w:color w:val="333333"/>
          <w:spacing w:val="8"/>
          <w:sz w:val="26"/>
          <w:szCs w:val="26"/>
        </w:rPr>
        <w:t xml:space="preserve">      </w:t>
      </w:r>
      <w:r w:rsidR="009F7BCC">
        <w:rPr>
          <w:rFonts w:ascii="微软雅黑" w:hAnsi="微软雅黑" w:cs="宋体" w:hint="eastAsia"/>
          <w:color w:val="333333"/>
          <w:spacing w:val="8"/>
          <w:sz w:val="26"/>
          <w:szCs w:val="26"/>
        </w:rPr>
        <w:t>一、</w:t>
      </w:r>
      <w:r w:rsidR="004B2837" w:rsidRPr="004B2837">
        <w:rPr>
          <w:rFonts w:ascii="微软雅黑" w:hAnsi="微软雅黑" w:cs="宋体" w:hint="eastAsia"/>
          <w:b/>
          <w:bCs/>
          <w:color w:val="333333"/>
          <w:spacing w:val="8"/>
          <w:sz w:val="24"/>
          <w:szCs w:val="24"/>
        </w:rPr>
        <w:t>线上转接</w:t>
      </w:r>
    </w:p>
    <w:p w:rsidR="004B2837" w:rsidRPr="004B2837" w:rsidRDefault="0080171A" w:rsidP="0080171A">
      <w:pPr>
        <w:shd w:val="clear" w:color="auto" w:fill="FFFFFF"/>
        <w:adjustRightInd/>
        <w:snapToGrid/>
        <w:spacing w:after="0" w:line="420" w:lineRule="atLeast"/>
        <w:ind w:right="150"/>
        <w:jc w:val="both"/>
        <w:rPr>
          <w:rFonts w:ascii="微软雅黑" w:hAnsi="微软雅黑" w:cs="宋体"/>
          <w:color w:val="000000"/>
          <w:spacing w:val="8"/>
          <w:sz w:val="26"/>
          <w:szCs w:val="26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打开点击</w:t>
      </w:r>
      <w:r w:rsidR="004B2837" w:rsidRPr="004B2837">
        <w:rPr>
          <w:rFonts w:ascii="微软雅黑" w:hAnsi="微软雅黑" w:cs="宋体" w:hint="eastAsia"/>
          <w:b/>
          <w:bCs/>
          <w:color w:val="C00000"/>
          <w:spacing w:val="8"/>
          <w:sz w:val="21"/>
        </w:rPr>
        <w:t>登录“智慧团建”系统。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（网址：https://zhtj.youth.cn/zhtj/）登录账号：本人身份证号码，登录密码：初始密码为身份证号后八位</w:t>
      </w:r>
      <w:r w:rsidR="004B2837" w:rsidRPr="004B2837">
        <w:rPr>
          <w:rFonts w:ascii="微软雅黑" w:hAnsi="微软雅黑" w:cs="宋体" w:hint="eastAsia"/>
          <w:color w:val="888888"/>
          <w:spacing w:val="8"/>
          <w:sz w:val="18"/>
          <w:szCs w:val="18"/>
        </w:rPr>
        <w:t>（如果界面显示没有输入错误，但却显示帐号密码不正确，那请</w:t>
      </w:r>
      <w:r w:rsidR="009F7BCC">
        <w:rPr>
          <w:rFonts w:ascii="微软雅黑" w:hAnsi="微软雅黑" w:cs="宋体" w:hint="eastAsia"/>
          <w:color w:val="888888"/>
          <w:spacing w:val="8"/>
          <w:sz w:val="18"/>
          <w:szCs w:val="18"/>
        </w:rPr>
        <w:t>询问</w:t>
      </w:r>
      <w:r w:rsidR="004B2837" w:rsidRPr="004B2837">
        <w:rPr>
          <w:rFonts w:ascii="微软雅黑" w:hAnsi="微软雅黑" w:cs="宋体" w:hint="eastAsia"/>
          <w:color w:val="888888"/>
          <w:spacing w:val="8"/>
          <w:sz w:val="18"/>
          <w:szCs w:val="18"/>
        </w:rPr>
        <w:t>高中所在团支部老师或</w:t>
      </w:r>
      <w:r w:rsidR="00F96C71">
        <w:rPr>
          <w:rFonts w:ascii="微软雅黑" w:hAnsi="微软雅黑" w:cs="宋体" w:hint="eastAsia"/>
          <w:color w:val="888888"/>
          <w:spacing w:val="8"/>
          <w:sz w:val="18"/>
          <w:szCs w:val="18"/>
        </w:rPr>
        <w:t>原学校团委老师</w:t>
      </w:r>
      <w:r w:rsidR="004B2837" w:rsidRPr="004B2837">
        <w:rPr>
          <w:rFonts w:ascii="微软雅黑" w:hAnsi="微软雅黑" w:cs="宋体" w:hint="eastAsia"/>
          <w:color w:val="888888"/>
          <w:spacing w:val="8"/>
          <w:sz w:val="18"/>
          <w:szCs w:val="18"/>
        </w:rPr>
        <w:t>）</w:t>
      </w:r>
    </w:p>
    <w:p w:rsidR="0080171A" w:rsidRDefault="0080171A" w:rsidP="0080171A">
      <w:pPr>
        <w:shd w:val="clear" w:color="auto" w:fill="FFFFFF"/>
        <w:adjustRightInd/>
        <w:snapToGrid/>
        <w:spacing w:after="0" w:line="420" w:lineRule="atLeast"/>
        <w:ind w:right="150"/>
        <w:jc w:val="both"/>
        <w:rPr>
          <w:rFonts w:ascii="微软雅黑" w:hAnsi="微软雅黑" w:cs="宋体" w:hint="eastAsia"/>
          <w:color w:val="000000"/>
          <w:spacing w:val="8"/>
          <w:sz w:val="26"/>
          <w:szCs w:val="26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点击</w:t>
      </w:r>
      <w:r w:rsidR="004B2837" w:rsidRPr="004B2837">
        <w:rPr>
          <w:rFonts w:ascii="微软雅黑" w:hAnsi="微软雅黑" w:cs="宋体" w:hint="eastAsia"/>
          <w:color w:val="C00000"/>
          <w:spacing w:val="8"/>
          <w:sz w:val="21"/>
          <w:szCs w:val="21"/>
        </w:rPr>
        <w:t>“组织关系转接”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，填写个人信息后提交</w:t>
      </w:r>
      <w:r w:rsid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>。请选择:  团江西省</w:t>
      </w:r>
      <w:proofErr w:type="gramStart"/>
      <w:r w:rsid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>”</w:t>
      </w:r>
      <w:proofErr w:type="gramEnd"/>
      <w:r w:rsidR="00A14D5E">
        <w:rPr>
          <w:rFonts w:ascii="微软雅黑" w:hAnsi="微软雅黑" w:cs="宋体"/>
          <w:color w:val="383C3C"/>
          <w:spacing w:val="8"/>
          <w:sz w:val="21"/>
          <w:szCs w:val="21"/>
        </w:rPr>
        <w:t>—</w:t>
      </w:r>
      <w:proofErr w:type="gramStart"/>
      <w:r w:rsid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>“</w:t>
      </w:r>
      <w:proofErr w:type="gramEnd"/>
      <w:r w:rsid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>井冈山大学</w:t>
      </w:r>
      <w:r w:rsidR="00A14D5E">
        <w:rPr>
          <w:rFonts w:ascii="微软雅黑" w:hAnsi="微软雅黑" w:cs="宋体"/>
          <w:color w:val="383C3C"/>
          <w:spacing w:val="8"/>
          <w:sz w:val="21"/>
          <w:szCs w:val="21"/>
        </w:rPr>
        <w:t>—</w:t>
      </w:r>
      <w:r w:rsid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>吉安卫校</w:t>
      </w:r>
      <w:r w:rsidR="00A14D5E">
        <w:rPr>
          <w:rFonts w:ascii="微软雅黑" w:hAnsi="微软雅黑" w:cs="宋体"/>
          <w:color w:val="383C3C"/>
          <w:spacing w:val="8"/>
          <w:sz w:val="21"/>
          <w:szCs w:val="21"/>
        </w:rPr>
        <w:t>—</w:t>
      </w:r>
      <w:r w:rsid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>具体班级团支部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(“转入组织”是新生所在班级团支部</w:t>
      </w:r>
      <w:r w:rsidR="00F96C71">
        <w:rPr>
          <w:rFonts w:ascii="微软雅黑" w:hAnsi="微软雅黑" w:cs="宋体" w:hint="eastAsia"/>
          <w:color w:val="383C3C"/>
          <w:spacing w:val="8"/>
          <w:sz w:val="21"/>
          <w:szCs w:val="21"/>
        </w:rPr>
        <w:t>，即护理专业2020级1</w:t>
      </w:r>
      <w:r w:rsidR="00174A90">
        <w:rPr>
          <w:rFonts w:ascii="微软雅黑" w:hAnsi="微软雅黑" w:cs="宋体" w:hint="eastAsia"/>
          <w:color w:val="383C3C"/>
          <w:spacing w:val="8"/>
          <w:sz w:val="21"/>
          <w:szCs w:val="21"/>
        </w:rPr>
        <w:t>班团支部、护理专业2020级2班团支部、护理专业2020级3班团支部、护理专业2020级4班团支部、护理专业2020级5班团支部、检验专业2020级团支部、药剂专业2020级团支部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)</w:t>
      </w:r>
    </w:p>
    <w:p w:rsidR="004B2837" w:rsidRDefault="00A14D5E" w:rsidP="0080171A">
      <w:pPr>
        <w:shd w:val="clear" w:color="auto" w:fill="FFFFFF"/>
        <w:adjustRightInd/>
        <w:snapToGrid/>
        <w:spacing w:after="0" w:line="420" w:lineRule="atLeast"/>
        <w:ind w:right="150" w:firstLine="330"/>
        <w:jc w:val="both"/>
        <w:rPr>
          <w:rFonts w:ascii="微软雅黑" w:hAnsi="微软雅黑" w:cs="宋体" w:hint="eastAsia"/>
          <w:b/>
          <w:bCs/>
          <w:color w:val="333333"/>
          <w:spacing w:val="8"/>
          <w:sz w:val="24"/>
          <w:szCs w:val="24"/>
        </w:rPr>
      </w:pPr>
      <w:r>
        <w:rPr>
          <w:rFonts w:ascii="微软雅黑" w:hAnsi="微软雅黑" w:cs="宋体" w:hint="eastAsia"/>
          <w:color w:val="333333"/>
          <w:spacing w:val="8"/>
          <w:sz w:val="26"/>
          <w:szCs w:val="26"/>
        </w:rPr>
        <w:t>二、</w:t>
      </w:r>
      <w:r w:rsidR="004B2837" w:rsidRPr="004B2837">
        <w:rPr>
          <w:rFonts w:ascii="微软雅黑" w:hAnsi="微软雅黑" w:cs="宋体" w:hint="eastAsia"/>
          <w:b/>
          <w:bCs/>
          <w:color w:val="333333"/>
          <w:spacing w:val="8"/>
          <w:sz w:val="24"/>
          <w:szCs w:val="24"/>
        </w:rPr>
        <w:t>线下转接</w:t>
      </w:r>
      <w:r w:rsidR="0080171A">
        <w:rPr>
          <w:rFonts w:ascii="微软雅黑" w:hAnsi="微软雅黑" w:cs="宋体" w:hint="eastAsia"/>
          <w:b/>
          <w:bCs/>
          <w:color w:val="333333"/>
          <w:spacing w:val="8"/>
          <w:sz w:val="24"/>
          <w:szCs w:val="24"/>
        </w:rPr>
        <w:t xml:space="preserve"> 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</w:t>
      </w:r>
      <w:r w:rsidR="009F7BCC" w:rsidRP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>所需材料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1.团员证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2.入团志愿书（至少包括入团志愿书、入团申请书）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lastRenderedPageBreak/>
        <w:t xml:space="preserve">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3.团组织关系转接介绍信(抬头统一为“共青团井冈山大学</w:t>
      </w:r>
      <w:r w:rsidR="004B2837" w:rsidRP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>吉安卫校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团委”。</w:t>
      </w:r>
      <w:r w:rsidR="009F7BCC" w:rsidRP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</w:t>
      </w:r>
      <w:r w:rsidR="009F7BCC" w:rsidRPr="00A14D5E">
        <w:rPr>
          <w:rFonts w:ascii="微软雅黑" w:hAnsi="微软雅黑" w:cs="宋体" w:hint="eastAsia"/>
          <w:color w:val="383C3C"/>
          <w:spacing w:val="8"/>
          <w:sz w:val="21"/>
          <w:szCs w:val="21"/>
        </w:rPr>
        <w:t>材料要求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1.团员证要求: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（1）首页:基本信息要求全部填写，照片上必须加盖中学团委印章，否则无效。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（2）团籍注册页面:须有团籍注册记录并加盖注册章。</w:t>
      </w:r>
    </w:p>
    <w:p w:rsidR="004B2837" w:rsidRPr="004B2837" w:rsidRDefault="0080171A" w:rsidP="004B2837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（3）组织关系转接页面：确保高中转出信息填写齐全，并加盖团委印章。(若存在上述印章缺少情况，则需回学校补盖)</w:t>
      </w:r>
    </w:p>
    <w:p w:rsidR="004358AB" w:rsidRPr="00A14D5E" w:rsidRDefault="0080171A" w:rsidP="0080171A">
      <w:pPr>
        <w:shd w:val="clear" w:color="auto" w:fill="FFFFFF"/>
        <w:adjustRightInd/>
        <w:snapToGrid/>
        <w:spacing w:after="0"/>
        <w:jc w:val="both"/>
        <w:rPr>
          <w:rFonts w:ascii="微软雅黑" w:hAnsi="微软雅黑" w:cs="宋体"/>
          <w:color w:val="383C3C"/>
          <w:spacing w:val="8"/>
          <w:sz w:val="21"/>
          <w:szCs w:val="21"/>
        </w:rPr>
      </w:pPr>
      <w:r>
        <w:rPr>
          <w:rFonts w:ascii="微软雅黑" w:hAnsi="微软雅黑" w:cs="宋体" w:hint="eastAsia"/>
          <w:color w:val="383C3C"/>
          <w:spacing w:val="8"/>
          <w:sz w:val="21"/>
          <w:szCs w:val="21"/>
        </w:rPr>
        <w:t xml:space="preserve">      </w:t>
      </w:r>
      <w:r w:rsidR="004B2837" w:rsidRPr="004B2837">
        <w:rPr>
          <w:rFonts w:ascii="微软雅黑" w:hAnsi="微软雅黑" w:cs="宋体" w:hint="eastAsia"/>
          <w:color w:val="383C3C"/>
          <w:spacing w:val="8"/>
          <w:sz w:val="21"/>
          <w:szCs w:val="21"/>
        </w:rPr>
        <w:t>2.入团申请书要求:学生手写，时间比入团时间提前至少一年</w:t>
      </w:r>
    </w:p>
    <w:sectPr w:rsidR="004358AB" w:rsidRPr="00A14D5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386" w:rsidRDefault="00F85386" w:rsidP="00D36192">
      <w:pPr>
        <w:spacing w:after="0"/>
      </w:pPr>
      <w:r>
        <w:separator/>
      </w:r>
    </w:p>
  </w:endnote>
  <w:endnote w:type="continuationSeparator" w:id="0">
    <w:p w:rsidR="00F85386" w:rsidRDefault="00F85386" w:rsidP="00D3619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386" w:rsidRDefault="00F85386" w:rsidP="00D36192">
      <w:pPr>
        <w:spacing w:after="0"/>
      </w:pPr>
      <w:r>
        <w:separator/>
      </w:r>
    </w:p>
  </w:footnote>
  <w:footnote w:type="continuationSeparator" w:id="0">
    <w:p w:rsidR="00F85386" w:rsidRDefault="00F85386" w:rsidP="00D3619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B2837"/>
    <w:rsid w:val="00174A90"/>
    <w:rsid w:val="002F7818"/>
    <w:rsid w:val="00323B43"/>
    <w:rsid w:val="003D37D8"/>
    <w:rsid w:val="004358AB"/>
    <w:rsid w:val="004B2837"/>
    <w:rsid w:val="0080171A"/>
    <w:rsid w:val="008B7726"/>
    <w:rsid w:val="009312B7"/>
    <w:rsid w:val="009F7BCC"/>
    <w:rsid w:val="00A14D5E"/>
    <w:rsid w:val="00B607A4"/>
    <w:rsid w:val="00BA129C"/>
    <w:rsid w:val="00D36192"/>
    <w:rsid w:val="00E77F7B"/>
    <w:rsid w:val="00F210EA"/>
    <w:rsid w:val="00F33FBE"/>
    <w:rsid w:val="00F80D37"/>
    <w:rsid w:val="00F85386"/>
    <w:rsid w:val="00F9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4B2837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4B2837"/>
    <w:rPr>
      <w:rFonts w:ascii="宋体" w:eastAsia="宋体" w:hAnsi="宋体" w:cs="宋体"/>
      <w:b/>
      <w:bCs/>
      <w:sz w:val="36"/>
      <w:szCs w:val="36"/>
    </w:rPr>
  </w:style>
  <w:style w:type="character" w:customStyle="1" w:styleId="richmediameta">
    <w:name w:val="rich_media_meta"/>
    <w:basedOn w:val="a0"/>
    <w:rsid w:val="004B2837"/>
  </w:style>
  <w:style w:type="character" w:styleId="a3">
    <w:name w:val="Hyperlink"/>
    <w:basedOn w:val="a0"/>
    <w:uiPriority w:val="99"/>
    <w:semiHidden/>
    <w:unhideWhenUsed/>
    <w:rsid w:val="004B2837"/>
    <w:rPr>
      <w:color w:val="0000FF"/>
      <w:u w:val="single"/>
    </w:rPr>
  </w:style>
  <w:style w:type="character" w:styleId="a4">
    <w:name w:val="Emphasis"/>
    <w:basedOn w:val="a0"/>
    <w:uiPriority w:val="20"/>
    <w:qFormat/>
    <w:rsid w:val="004B2837"/>
    <w:rPr>
      <w:i/>
      <w:iCs/>
    </w:rPr>
  </w:style>
  <w:style w:type="paragraph" w:styleId="a5">
    <w:name w:val="Normal (Web)"/>
    <w:basedOn w:val="a"/>
    <w:uiPriority w:val="99"/>
    <w:semiHidden/>
    <w:unhideWhenUsed/>
    <w:rsid w:val="004B283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uiPriority w:val="22"/>
    <w:qFormat/>
    <w:rsid w:val="004B2837"/>
    <w:rPr>
      <w:b/>
      <w:bCs/>
    </w:rPr>
  </w:style>
  <w:style w:type="paragraph" w:styleId="a7">
    <w:name w:val="Balloon Text"/>
    <w:basedOn w:val="a"/>
    <w:link w:val="Char"/>
    <w:uiPriority w:val="99"/>
    <w:semiHidden/>
    <w:unhideWhenUsed/>
    <w:rsid w:val="004B2837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4B2837"/>
    <w:rPr>
      <w:rFonts w:ascii="Tahoma" w:hAnsi="Tahoma"/>
      <w:sz w:val="18"/>
      <w:szCs w:val="18"/>
    </w:rPr>
  </w:style>
  <w:style w:type="paragraph" w:styleId="a8">
    <w:name w:val="header"/>
    <w:basedOn w:val="a"/>
    <w:link w:val="Char0"/>
    <w:uiPriority w:val="99"/>
    <w:semiHidden/>
    <w:unhideWhenUsed/>
    <w:rsid w:val="00D3619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36192"/>
    <w:rPr>
      <w:rFonts w:ascii="Tahoma" w:hAnsi="Tahoma"/>
      <w:sz w:val="18"/>
      <w:szCs w:val="18"/>
    </w:rPr>
  </w:style>
  <w:style w:type="paragraph" w:styleId="a9">
    <w:name w:val="footer"/>
    <w:basedOn w:val="a"/>
    <w:link w:val="Char1"/>
    <w:uiPriority w:val="99"/>
    <w:semiHidden/>
    <w:unhideWhenUsed/>
    <w:rsid w:val="00D3619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9"/>
    <w:uiPriority w:val="99"/>
    <w:semiHidden/>
    <w:rsid w:val="00D3619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2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6944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</dc:creator>
  <cp:lastModifiedBy>刘宗生</cp:lastModifiedBy>
  <cp:revision>3</cp:revision>
  <dcterms:created xsi:type="dcterms:W3CDTF">2020-09-18T06:50:00Z</dcterms:created>
  <dcterms:modified xsi:type="dcterms:W3CDTF">2020-09-18T08:12:00Z</dcterms:modified>
</cp:coreProperties>
</file>